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0116" w14:textId="55DACCBD" w:rsidR="00174D26" w:rsidRPr="00C17C5E" w:rsidRDefault="00174D26" w:rsidP="00174D26">
      <w:pPr>
        <w:rPr>
          <w:b/>
          <w:bCs/>
          <w:sz w:val="28"/>
          <w:szCs w:val="28"/>
          <w:u w:val="single"/>
        </w:rPr>
      </w:pPr>
      <w:r w:rsidRPr="00C17C5E">
        <w:rPr>
          <w:b/>
          <w:bCs/>
          <w:sz w:val="28"/>
          <w:szCs w:val="28"/>
          <w:u w:val="single"/>
        </w:rPr>
        <w:t>2026-2027 GRADE 4 SUPPLY LIST</w:t>
      </w:r>
    </w:p>
    <w:p w14:paraId="1AC37CBE" w14:textId="3FFECBC1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Sheet of Personalized Student Labels (0.5" x 1.75") </w:t>
      </w:r>
    </w:p>
    <w:p w14:paraId="589553EC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Report Cover (3 Prong) - Yellow </w:t>
      </w:r>
    </w:p>
    <w:p w14:paraId="73C168D6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>1 Report Cover (3 Prong) - Green</w:t>
      </w:r>
    </w:p>
    <w:p w14:paraId="5DDFCD5B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Report Cover (3 Prong) - Light Blue </w:t>
      </w:r>
    </w:p>
    <w:p w14:paraId="6DD60063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>1 Report Cover (3 Prong) - Red</w:t>
      </w:r>
    </w:p>
    <w:p w14:paraId="45D9B81F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Report Cover (3 Prong) - Purple </w:t>
      </w:r>
    </w:p>
    <w:p w14:paraId="4C79554D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>2 Lined Looseleaf Refill Paper - 150 Sheets</w:t>
      </w:r>
    </w:p>
    <w:p w14:paraId="65CA5538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Graph Paper (1 cm) - 100 sheets </w:t>
      </w:r>
    </w:p>
    <w:p w14:paraId="1E3434EA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>2 7 mm Ruled Exercise Book (10 7/8" x 8 3/8") - 36 Pages</w:t>
      </w:r>
    </w:p>
    <w:p w14:paraId="53DEBA3E" w14:textId="77220D0E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</w:t>
      </w:r>
      <w:r w:rsidR="0052002F" w:rsidRPr="00C17C5E">
        <w:rPr>
          <w:sz w:val="22"/>
          <w:szCs w:val="22"/>
        </w:rPr>
        <w:t>1</w:t>
      </w:r>
      <w:r w:rsidRPr="00C17C5E">
        <w:rPr>
          <w:sz w:val="22"/>
          <w:szCs w:val="22"/>
        </w:rPr>
        <w:t xml:space="preserve">" D-Ring Binder - Assorted Colors </w:t>
      </w:r>
    </w:p>
    <w:p w14:paraId="229BB012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>1 Pen (medium blue)</w:t>
      </w:r>
    </w:p>
    <w:p w14:paraId="49BE6A52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2 HB #2 Pencils (pre-sharpened) - 12 pack </w:t>
      </w:r>
    </w:p>
    <w:p w14:paraId="2901A614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>1 Pocket Highlighter (Yellow)</w:t>
      </w:r>
    </w:p>
    <w:p w14:paraId="3F4D2262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Double-Ended Fine/Super Tip Washable Markers - 12 Pack </w:t>
      </w:r>
    </w:p>
    <w:p w14:paraId="0D2CF0A2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>2 Low Odor Dry Erase Chisel Tip Marker (black)</w:t>
      </w:r>
    </w:p>
    <w:p w14:paraId="101820F7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Fine Point Permanent Marker (black) </w:t>
      </w:r>
    </w:p>
    <w:p w14:paraId="08B55A5B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>1 Colored Pencils (pre-sharpened) - 24 pack</w:t>
      </w:r>
    </w:p>
    <w:p w14:paraId="3058187F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Wax Crayons - 24 pack </w:t>
      </w:r>
    </w:p>
    <w:p w14:paraId="3EB085E5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>1 White Premium Eraser</w:t>
      </w:r>
    </w:p>
    <w:p w14:paraId="150D8028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Clear Glue Stick - 40 g. </w:t>
      </w:r>
    </w:p>
    <w:p w14:paraId="41FA2977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>1 Two Hole Pencil Sharpener w/ Container</w:t>
      </w:r>
    </w:p>
    <w:p w14:paraId="35159724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>1 Stereo Wired Headphones</w:t>
      </w:r>
    </w:p>
    <w:p w14:paraId="185422E9" w14:textId="77777777" w:rsidR="00174D26" w:rsidRPr="00C17C5E" w:rsidRDefault="00174D26" w:rsidP="00174D26">
      <w:pPr>
        <w:rPr>
          <w:sz w:val="22"/>
          <w:szCs w:val="22"/>
        </w:rPr>
      </w:pPr>
    </w:p>
    <w:p w14:paraId="6ECC0E85" w14:textId="05C5839F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5 Index Dividers (insertable tabs) </w:t>
      </w:r>
      <w:r w:rsidR="00C17C5E">
        <w:rPr>
          <w:sz w:val="22"/>
          <w:szCs w:val="22"/>
        </w:rPr>
        <w:t xml:space="preserve">                                 </w:t>
      </w:r>
    </w:p>
    <w:p w14:paraId="25560844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1" D-Ring Binder - Assorted Colors </w:t>
      </w:r>
    </w:p>
    <w:p w14:paraId="7087ED98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5" Pointed Scissors </w:t>
      </w:r>
    </w:p>
    <w:p w14:paraId="29B2D8B5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lastRenderedPageBreak/>
        <w:t xml:space="preserve">1 Clear Plastic Ruler (inches/cm) - 12"/30 cm </w:t>
      </w:r>
    </w:p>
    <w:p w14:paraId="4D304E3A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>1 Large Zipper Bags (10" x 12")</w:t>
      </w:r>
    </w:p>
    <w:p w14:paraId="5135E2EF" w14:textId="77777777" w:rsidR="00174D26" w:rsidRPr="00C17C5E" w:rsidRDefault="00174D26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 xml:space="preserve">1 Indoor Shoes (non-marking) </w:t>
      </w:r>
    </w:p>
    <w:p w14:paraId="58A7E6A6" w14:textId="0C359C2E" w:rsidR="00C17C5E" w:rsidRPr="00C17C5E" w:rsidRDefault="00C17C5E" w:rsidP="00174D26">
      <w:pPr>
        <w:rPr>
          <w:sz w:val="22"/>
          <w:szCs w:val="22"/>
        </w:rPr>
      </w:pPr>
      <w:r w:rsidRPr="00C17C5E">
        <w:rPr>
          <w:sz w:val="22"/>
          <w:szCs w:val="22"/>
        </w:rPr>
        <w:t>1 Plastic Protractor – 4”</w:t>
      </w:r>
    </w:p>
    <w:p w14:paraId="6DCC7CB5" w14:textId="77777777" w:rsidR="00387B42" w:rsidRDefault="00387B42"/>
    <w:sectPr w:rsidR="00387B42" w:rsidSect="00174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26"/>
    <w:rsid w:val="000278DE"/>
    <w:rsid w:val="00126F8E"/>
    <w:rsid w:val="00174D26"/>
    <w:rsid w:val="0034004E"/>
    <w:rsid w:val="00387B42"/>
    <w:rsid w:val="0052002F"/>
    <w:rsid w:val="005A310B"/>
    <w:rsid w:val="0079536B"/>
    <w:rsid w:val="00A20A25"/>
    <w:rsid w:val="00AA1EA5"/>
    <w:rsid w:val="00AA62BD"/>
    <w:rsid w:val="00B652A2"/>
    <w:rsid w:val="00C17C5E"/>
    <w:rsid w:val="00F12192"/>
    <w:rsid w:val="00F16AE4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6FA8"/>
  <w15:chartTrackingRefBased/>
  <w15:docId w15:val="{F7C2344C-8349-488B-B79D-D7D72692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26"/>
  </w:style>
  <w:style w:type="paragraph" w:styleId="Heading1">
    <w:name w:val="heading 1"/>
    <w:basedOn w:val="Normal"/>
    <w:next w:val="Normal"/>
    <w:link w:val="Heading1Char"/>
    <w:uiPriority w:val="9"/>
    <w:qFormat/>
    <w:rsid w:val="00174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D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2026-05-13T20:07:00Z</dcterms:created>
  <dcterms:modified xsi:type="dcterms:W3CDTF">2026-05-13T20:07:00Z</dcterms:modified>
</cp:coreProperties>
</file>